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9071A" w14:textId="18810DD6" w:rsidR="0019499D" w:rsidRDefault="0019499D">
      <w:pPr>
        <w:spacing w:after="200" w:line="276" w:lineRule="auto"/>
        <w:rPr>
          <w:rFonts w:cs="Segoe UI"/>
          <w:b/>
          <w:sz w:val="36"/>
          <w:lang w:val="az-Latn-AZ"/>
        </w:rPr>
      </w:pPr>
      <w:bookmarkStart w:id="0" w:name="_Toc146709485"/>
      <w:r>
        <w:rPr>
          <w:rFonts w:cs="Segoe UI"/>
          <w:b/>
          <w:noProof/>
          <w:sz w:val="36"/>
          <w:lang w:val="az-Latn-AZ" w:eastAsia="ru-RU"/>
          <w14:ligatures w14:val="none"/>
        </w:rPr>
        <w:drawing>
          <wp:anchor distT="0" distB="0" distL="114300" distR="114300" simplePos="0" relativeHeight="251595264" behindDoc="0" locked="0" layoutInCell="1" allowOverlap="1" wp14:anchorId="18D9F8A1" wp14:editId="2AE033ED">
            <wp:simplePos x="0" y="0"/>
            <wp:positionH relativeFrom="column">
              <wp:posOffset>-500400</wp:posOffset>
            </wp:positionH>
            <wp:positionV relativeFrom="paragraph">
              <wp:posOffset>-661055</wp:posOffset>
            </wp:positionV>
            <wp:extent cx="7708806" cy="10798175"/>
            <wp:effectExtent l="0" t="0" r="6985" b="3175"/>
            <wp:wrapNone/>
            <wp:docPr id="17777780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78093" name="Graphic 1777778093"/>
                    <pic:cNvPicPr/>
                  </pic:nvPicPr>
                  <pic:blipFill>
                    <a:blip r:embed="rId8">
                      <a:extLst>
                        <a:ext uri="{96DAC541-7B7A-43D3-8B79-37D633B846F1}">
                          <asvg:svgBlip xmlns:asvg="http://schemas.microsoft.com/office/drawing/2016/SVG/main" r:embed="rId9"/>
                        </a:ext>
                      </a:extLst>
                    </a:blip>
                    <a:stretch>
                      <a:fillRect/>
                    </a:stretch>
                  </pic:blipFill>
                  <pic:spPr>
                    <a:xfrm>
                      <a:off x="0" y="0"/>
                      <a:ext cx="7721869" cy="10816473"/>
                    </a:xfrm>
                    <a:prstGeom prst="rect">
                      <a:avLst/>
                    </a:prstGeom>
                  </pic:spPr>
                </pic:pic>
              </a:graphicData>
            </a:graphic>
            <wp14:sizeRelH relativeFrom="margin">
              <wp14:pctWidth>0</wp14:pctWidth>
            </wp14:sizeRelH>
            <wp14:sizeRelV relativeFrom="margin">
              <wp14:pctHeight>0</wp14:pctHeight>
            </wp14:sizeRelV>
          </wp:anchor>
        </w:drawing>
      </w:r>
    </w:p>
    <w:p w14:paraId="173C336C" w14:textId="5336BFA2" w:rsidR="0019499D" w:rsidRDefault="0019499D">
      <w:pPr>
        <w:spacing w:after="200" w:line="276" w:lineRule="auto"/>
        <w:rPr>
          <w:rFonts w:cs="Segoe UI"/>
          <w:b/>
          <w:sz w:val="36"/>
          <w:lang w:val="az-Latn-AZ"/>
        </w:rPr>
      </w:pPr>
      <w:r>
        <w:rPr>
          <w:noProof/>
        </w:rPr>
        <mc:AlternateContent>
          <mc:Choice Requires="wps">
            <w:drawing>
              <wp:anchor distT="45720" distB="45720" distL="114300" distR="114300" simplePos="0" relativeHeight="251728384" behindDoc="0" locked="0" layoutInCell="1" allowOverlap="1" wp14:anchorId="3475A3D7" wp14:editId="5E8E974D">
                <wp:simplePos x="0" y="0"/>
                <wp:positionH relativeFrom="page">
                  <wp:posOffset>5718175</wp:posOffset>
                </wp:positionH>
                <wp:positionV relativeFrom="paragraph">
                  <wp:posOffset>8502015</wp:posOffset>
                </wp:positionV>
                <wp:extent cx="4781550" cy="1404620"/>
                <wp:effectExtent l="0" t="0" r="0" b="3810"/>
                <wp:wrapNone/>
                <wp:docPr id="276127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404620"/>
                        </a:xfrm>
                        <a:prstGeom prst="rect">
                          <a:avLst/>
                        </a:prstGeom>
                        <a:noFill/>
                        <a:ln w="9525">
                          <a:noFill/>
                          <a:miter lim="800000"/>
                          <a:headEnd/>
                          <a:tailEnd/>
                        </a:ln>
                      </wps:spPr>
                      <wps:txbx>
                        <w:txbxContent>
                          <w:p w14:paraId="19E66D0E" w14:textId="77777777" w:rsidR="0019499D" w:rsidRPr="00CE6E8E" w:rsidRDefault="0019499D" w:rsidP="0019499D">
                            <w:pPr>
                              <w:rPr>
                                <w:rFonts w:ascii="Arial" w:hAnsi="Arial" w:cs="Arial"/>
                                <w:color w:val="B6DDE8" w:themeColor="accent5" w:themeTint="66"/>
                                <w:sz w:val="44"/>
                                <w:szCs w:val="44"/>
                              </w:rPr>
                            </w:pPr>
                            <w:r w:rsidRPr="00CE6E8E">
                              <w:rPr>
                                <w:rFonts w:ascii="Arial" w:hAnsi="Arial" w:cs="Arial"/>
                                <w:color w:val="B6DDE8" w:themeColor="accent5" w:themeTint="66"/>
                                <w:sz w:val="44"/>
                                <w:szCs w:val="44"/>
                              </w:rPr>
                              <w:t>BAKU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75A3D7" id="_x0000_t202" coordsize="21600,21600" o:spt="202" path="m,l,21600r21600,l21600,xe">
                <v:stroke joinstyle="miter"/>
                <v:path gradientshapeok="t" o:connecttype="rect"/>
              </v:shapetype>
              <v:shape id="Text Box 2" o:spid="_x0000_s1026" type="#_x0000_t202" style="position:absolute;margin-left:450.25pt;margin-top:669.45pt;width:376.5pt;height:110.6pt;z-index:2517283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" filled="f" stroked="f">
                <v:textbox style="mso-fit-shape-to-text:t">
                  <w:txbxContent>
                    <w:p w14:paraId="19E66D0E" w14:textId="77777777" w:rsidR="0019499D" w:rsidRPr="00CE6E8E" w:rsidRDefault="0019499D" w:rsidP="0019499D">
                      <w:pPr>
                        <w:rPr>
                          <w:rFonts w:ascii="Arial" w:hAnsi="Arial" w:cs="Arial"/>
                          <w:color w:val="B6DDE8" w:themeColor="accent5" w:themeTint="66"/>
                          <w:sz w:val="44"/>
                          <w:szCs w:val="44"/>
                        </w:rPr>
                      </w:pPr>
                      <w:r w:rsidRPr="00CE6E8E">
                        <w:rPr>
                          <w:rFonts w:ascii="Arial" w:hAnsi="Arial" w:cs="Arial"/>
                          <w:color w:val="B6DDE8" w:themeColor="accent5" w:themeTint="66"/>
                          <w:sz w:val="44"/>
                          <w:szCs w:val="44"/>
                        </w:rPr>
                        <w:t>BAKU 2025</w:t>
                      </w:r>
                    </w:p>
                  </w:txbxContent>
                </v:textbox>
                <w10:wrap anchorx="page"/>
              </v:shape>
            </w:pict>
          </mc:Fallback>
        </mc:AlternateContent>
      </w:r>
      <w:r w:rsidRPr="00F43C05">
        <w:rPr>
          <w:rFonts w:asciiTheme="minorHAnsi" w:hAnsiTheme="minorHAnsi" w:cstheme="minorHAnsi"/>
          <w:noProof/>
        </w:rPr>
        <mc:AlternateContent>
          <mc:Choice Requires="wps">
            <w:drawing>
              <wp:anchor distT="45720" distB="45720" distL="114300" distR="114300" simplePos="0" relativeHeight="251640320" behindDoc="0" locked="0" layoutInCell="1" allowOverlap="1" wp14:anchorId="6D9B6D7E" wp14:editId="0EFEC314">
                <wp:simplePos x="0" y="0"/>
                <wp:positionH relativeFrom="margin">
                  <wp:posOffset>1767840</wp:posOffset>
                </wp:positionH>
                <wp:positionV relativeFrom="paragraph">
                  <wp:posOffset>5757545</wp:posOffset>
                </wp:positionV>
                <wp:extent cx="5240020" cy="14046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1404620"/>
                        </a:xfrm>
                        <a:prstGeom prst="rect">
                          <a:avLst/>
                        </a:prstGeom>
                        <a:noFill/>
                        <a:ln w="9525">
                          <a:noFill/>
                          <a:miter lim="800000"/>
                          <a:headEnd/>
                          <a:tailEnd/>
                        </a:ln>
                      </wps:spPr>
                      <wps:txbx>
                        <w:txbxContent>
                          <w:p w14:paraId="7166D9D9" w14:textId="77777777" w:rsidR="0019499D" w:rsidRPr="004E56BB" w:rsidRDefault="0019499D" w:rsidP="0019499D">
                            <w:pPr>
                              <w:rPr>
                                <w:rFonts w:ascii="Arial" w:hAnsi="Arial" w:cs="Arial"/>
                                <w:b/>
                                <w:bCs/>
                                <w:color w:val="B6DDE8" w:themeColor="accent5" w:themeTint="66"/>
                                <w:sz w:val="100"/>
                                <w:szCs w:val="100"/>
                              </w:rPr>
                            </w:pPr>
                            <w:r w:rsidRPr="004E56BB">
                              <w:rPr>
                                <w:rFonts w:ascii="Arial" w:hAnsi="Arial" w:cs="Arial"/>
                                <w:b/>
                                <w:bCs/>
                                <w:color w:val="B6DDE8" w:themeColor="accent5" w:themeTint="66"/>
                                <w:sz w:val="100"/>
                                <w:szCs w:val="100"/>
                              </w:rPr>
                              <w:t>FLYTECH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9B6D7E" id="_x0000_s1027" type="#_x0000_t202" style="position:absolute;margin-left:139.2pt;margin-top:453.35pt;width:412.6pt;height:110.6pt;z-index:251640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" filled="f" stroked="f">
                <v:textbox style="mso-fit-shape-to-text:t">
                  <w:txbxContent>
                    <w:p w14:paraId="7166D9D9" w14:textId="77777777" w:rsidR="0019499D" w:rsidRPr="004E56BB" w:rsidRDefault="0019499D" w:rsidP="0019499D">
                      <w:pPr>
                        <w:rPr>
                          <w:rFonts w:ascii="Arial" w:hAnsi="Arial" w:cs="Arial"/>
                          <w:b/>
                          <w:bCs/>
                          <w:color w:val="B6DDE8" w:themeColor="accent5" w:themeTint="66"/>
                          <w:sz w:val="100"/>
                          <w:szCs w:val="100"/>
                        </w:rPr>
                      </w:pPr>
                      <w:r w:rsidRPr="004E56BB">
                        <w:rPr>
                          <w:rFonts w:ascii="Arial" w:hAnsi="Arial" w:cs="Arial"/>
                          <w:b/>
                          <w:bCs/>
                          <w:color w:val="B6DDE8" w:themeColor="accent5" w:themeTint="66"/>
                          <w:sz w:val="100"/>
                          <w:szCs w:val="100"/>
                        </w:rPr>
                        <w:t>FLYTECH</w:t>
                      </w:r>
                    </w:p>
                  </w:txbxContent>
                </v:textbox>
                <w10:wrap type="square" anchorx="margin"/>
              </v:shape>
            </w:pict>
          </mc:Fallback>
        </mc:AlternateContent>
      </w:r>
      <w:r>
        <w:rPr>
          <w:noProof/>
        </w:rPr>
        <mc:AlternateContent>
          <mc:Choice Requires="wps">
            <w:drawing>
              <wp:anchor distT="45720" distB="45720" distL="114300" distR="114300" simplePos="0" relativeHeight="251684352" behindDoc="0" locked="0" layoutInCell="1" allowOverlap="1" wp14:anchorId="4DC952F4" wp14:editId="17C24D4B">
                <wp:simplePos x="0" y="0"/>
                <wp:positionH relativeFrom="page">
                  <wp:posOffset>2541003</wp:posOffset>
                </wp:positionH>
                <wp:positionV relativeFrom="paragraph">
                  <wp:posOffset>8025971</wp:posOffset>
                </wp:positionV>
                <wp:extent cx="6003290" cy="1404620"/>
                <wp:effectExtent l="0" t="0" r="0" b="0"/>
                <wp:wrapNone/>
                <wp:docPr id="1876506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90" cy="1404620"/>
                        </a:xfrm>
                        <a:prstGeom prst="rect">
                          <a:avLst/>
                        </a:prstGeom>
                        <a:noFill/>
                        <a:ln w="9525">
                          <a:noFill/>
                          <a:miter lim="800000"/>
                          <a:headEnd/>
                          <a:tailEnd/>
                        </a:ln>
                      </wps:spPr>
                      <wps:txbx>
                        <w:txbxContent>
                          <w:p w14:paraId="11C050BF" w14:textId="77777777" w:rsidR="0019499D" w:rsidRPr="00131A3D" w:rsidRDefault="0019499D" w:rsidP="0019499D">
                            <w:pPr>
                              <w:rPr>
                                <w:rFonts w:ascii="Arial" w:hAnsi="Arial" w:cs="Arial"/>
                                <w:b/>
                                <w:bCs/>
                                <w:color w:val="B6DDE8" w:themeColor="accent5" w:themeTint="66"/>
                                <w:sz w:val="56"/>
                                <w:szCs w:val="56"/>
                              </w:rPr>
                            </w:pPr>
                            <w:r w:rsidRPr="00131A3D">
                              <w:rPr>
                                <w:rFonts w:ascii="Arial" w:hAnsi="Arial" w:cs="Arial"/>
                                <w:b/>
                                <w:bCs/>
                                <w:color w:val="B6DDE8" w:themeColor="accent5" w:themeTint="66"/>
                                <w:sz w:val="56"/>
                                <w:szCs w:val="56"/>
                              </w:rPr>
                              <w:t>SELECT</w:t>
                            </w:r>
                            <w:r w:rsidRPr="00131A3D">
                              <w:rPr>
                                <w:rFonts w:ascii="Arial" w:hAnsi="Arial" w:cs="Arial"/>
                                <w:b/>
                                <w:bCs/>
                                <w:color w:val="B6DDE8" w:themeColor="accent5" w:themeTint="66"/>
                                <w:sz w:val="56"/>
                                <w:szCs w:val="56"/>
                                <w:lang w:val="en-US"/>
                              </w:rPr>
                              <w:t>I</w:t>
                            </w:r>
                            <w:r w:rsidRPr="00131A3D">
                              <w:rPr>
                                <w:rFonts w:ascii="Arial" w:hAnsi="Arial" w:cs="Arial"/>
                                <w:b/>
                                <w:bCs/>
                                <w:color w:val="B6DDE8" w:themeColor="accent5" w:themeTint="66"/>
                                <w:sz w:val="56"/>
                                <w:szCs w:val="56"/>
                              </w:rPr>
                              <w:t>ON STAGE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C952F4" id="_x0000_s1028" type="#_x0000_t202" style="position:absolute;margin-left:200.1pt;margin-top:631.95pt;width:472.7pt;height:110.6pt;z-index:2516843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" filled="f" stroked="f">
                <v:textbox style="mso-fit-shape-to-text:t">
                  <w:txbxContent>
                    <w:p w14:paraId="11C050BF" w14:textId="77777777" w:rsidR="0019499D" w:rsidRPr="00131A3D" w:rsidRDefault="0019499D" w:rsidP="0019499D">
                      <w:pPr>
                        <w:rPr>
                          <w:rFonts w:ascii="Arial" w:hAnsi="Arial" w:cs="Arial"/>
                          <w:b/>
                          <w:bCs/>
                          <w:color w:val="B6DDE8" w:themeColor="accent5" w:themeTint="66"/>
                          <w:sz w:val="56"/>
                          <w:szCs w:val="56"/>
                        </w:rPr>
                      </w:pPr>
                      <w:r w:rsidRPr="00131A3D">
                        <w:rPr>
                          <w:rFonts w:ascii="Arial" w:hAnsi="Arial" w:cs="Arial"/>
                          <w:b/>
                          <w:bCs/>
                          <w:color w:val="B6DDE8" w:themeColor="accent5" w:themeTint="66"/>
                          <w:sz w:val="56"/>
                          <w:szCs w:val="56"/>
                        </w:rPr>
                        <w:t>SELECT</w:t>
                      </w:r>
                      <w:r w:rsidRPr="00131A3D">
                        <w:rPr>
                          <w:rFonts w:ascii="Arial" w:hAnsi="Arial" w:cs="Arial"/>
                          <w:b/>
                          <w:bCs/>
                          <w:color w:val="B6DDE8" w:themeColor="accent5" w:themeTint="66"/>
                          <w:sz w:val="56"/>
                          <w:szCs w:val="56"/>
                          <w:lang w:val="en-US"/>
                        </w:rPr>
                        <w:t>I</w:t>
                      </w:r>
                      <w:r w:rsidRPr="00131A3D">
                        <w:rPr>
                          <w:rFonts w:ascii="Arial" w:hAnsi="Arial" w:cs="Arial"/>
                          <w:b/>
                          <w:bCs/>
                          <w:color w:val="B6DDE8" w:themeColor="accent5" w:themeTint="66"/>
                          <w:sz w:val="56"/>
                          <w:szCs w:val="56"/>
                        </w:rPr>
                        <w:t>ON STAGE RULES</w:t>
                      </w:r>
                    </w:p>
                  </w:txbxContent>
                </v:textbox>
                <w10:wrap anchorx="page"/>
              </v:shape>
            </w:pict>
          </mc:Fallback>
        </mc:AlternateContent>
      </w:r>
      <w:r w:rsidRPr="001371FC">
        <w:rPr>
          <w:rFonts w:cs="Segoe UI"/>
          <w:b/>
          <w:noProof/>
          <w:lang w:val="az-Latn-AZ"/>
        </w:rPr>
        <w:drawing>
          <wp:anchor distT="0" distB="0" distL="114300" distR="114300" simplePos="0" relativeHeight="251598336" behindDoc="0" locked="0" layoutInCell="1" allowOverlap="1" wp14:anchorId="6C3FF0E2" wp14:editId="3628E433">
            <wp:simplePos x="0" y="0"/>
            <wp:positionH relativeFrom="column">
              <wp:posOffset>-170761</wp:posOffset>
            </wp:positionH>
            <wp:positionV relativeFrom="paragraph">
              <wp:posOffset>348722</wp:posOffset>
            </wp:positionV>
            <wp:extent cx="7001236" cy="4947558"/>
            <wp:effectExtent l="0" t="0" r="0" b="0"/>
            <wp:wrapNone/>
            <wp:docPr id="16957021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02126"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7001236" cy="4947558"/>
                    </a:xfrm>
                    <a:prstGeom prst="rect">
                      <a:avLst/>
                    </a:prstGeom>
                  </pic:spPr>
                </pic:pic>
              </a:graphicData>
            </a:graphic>
            <wp14:sizeRelH relativeFrom="margin">
              <wp14:pctWidth>0</wp14:pctWidth>
            </wp14:sizeRelH>
            <wp14:sizeRelV relativeFrom="margin">
              <wp14:pctHeight>0</wp14:pctHeight>
            </wp14:sizeRelV>
          </wp:anchor>
        </w:drawing>
      </w:r>
      <w:r>
        <w:rPr>
          <w:rFonts w:cs="Segoe UI"/>
          <w:b/>
          <w:sz w:val="36"/>
          <w:lang w:val="az-Latn-AZ"/>
        </w:rPr>
        <w:br w:type="page"/>
      </w:r>
    </w:p>
    <w:p w14:paraId="5EBA5B28" w14:textId="77777777" w:rsidR="00B61D69" w:rsidRDefault="00B61D69">
      <w:pPr>
        <w:spacing w:after="200" w:line="276" w:lineRule="auto"/>
        <w:rPr>
          <w:rFonts w:cs="Segoe UI"/>
          <w:b/>
          <w:sz w:val="36"/>
          <w:lang w:val="az-Latn-AZ"/>
        </w:rPr>
      </w:pPr>
    </w:p>
    <w:bookmarkEnd w:id="0"/>
    <w:p w14:paraId="707DCAEE" w14:textId="77777777" w:rsidR="0019499D" w:rsidRPr="00D917BC" w:rsidRDefault="0019499D" w:rsidP="0019499D">
      <w:pPr>
        <w:pStyle w:val="Nomreli2"/>
        <w:numPr>
          <w:ilvl w:val="0"/>
          <w:numId w:val="0"/>
        </w:numPr>
        <w:ind w:left="360"/>
        <w:rPr>
          <w:rFonts w:ascii="Arial" w:hAnsi="Arial" w:cs="Arial"/>
          <w:color w:val="0070C0"/>
          <w:sz w:val="40"/>
          <w:szCs w:val="40"/>
        </w:rPr>
      </w:pPr>
      <w:r w:rsidRPr="00D917BC">
        <w:rPr>
          <w:rFonts w:ascii="Arial" w:hAnsi="Arial" w:cs="Arial"/>
          <w:color w:val="0070C0"/>
          <w:sz w:val="40"/>
          <w:szCs w:val="40"/>
        </w:rPr>
        <w:t>Selection stage rules</w:t>
      </w:r>
    </w:p>
    <w:p w14:paraId="07B30114" w14:textId="77777777" w:rsidR="00A94D8B" w:rsidRPr="0019499D" w:rsidRDefault="00A94D8B" w:rsidP="0019499D">
      <w:pPr>
        <w:pStyle w:val="Nomreli1"/>
        <w:spacing w:before="240" w:line="276" w:lineRule="auto"/>
        <w:jc w:val="both"/>
        <w:rPr>
          <w:rFonts w:ascii="Arial" w:hAnsi="Arial" w:cs="Arial"/>
          <w:sz w:val="22"/>
          <w:szCs w:val="22"/>
        </w:rPr>
      </w:pPr>
      <w:r w:rsidRPr="0019499D">
        <w:rPr>
          <w:rFonts w:ascii="Arial" w:hAnsi="Arial" w:cs="Arial"/>
          <w:sz w:val="22"/>
          <w:szCs w:val="22"/>
        </w:rPr>
        <w:t>To participate in the competition, each team trades a presentation of their drone. In this competition, different ideas and thoughts play a big role in the development of the drone.</w:t>
      </w:r>
    </w:p>
    <w:p w14:paraId="793D0EB0" w14:textId="77777777" w:rsidR="00A94D8B" w:rsidRPr="0019499D" w:rsidRDefault="00A94D8B" w:rsidP="0019499D">
      <w:pPr>
        <w:pStyle w:val="Nomreli1"/>
        <w:spacing w:before="240" w:line="276" w:lineRule="auto"/>
        <w:jc w:val="both"/>
        <w:rPr>
          <w:rFonts w:ascii="Arial" w:hAnsi="Arial" w:cs="Arial"/>
          <w:b/>
          <w:sz w:val="22"/>
          <w:szCs w:val="22"/>
        </w:rPr>
      </w:pPr>
      <w:r w:rsidRPr="0019499D">
        <w:rPr>
          <w:rFonts w:ascii="Arial" w:hAnsi="Arial" w:cs="Arial"/>
          <w:b/>
          <w:sz w:val="22"/>
          <w:szCs w:val="22"/>
        </w:rPr>
        <w:t>To participate in the selection and discuss, each team must prepare its drone according to the materials and dimensions provided in the competition rules.</w:t>
      </w:r>
    </w:p>
    <w:p w14:paraId="36697F82" w14:textId="77777777" w:rsidR="00A94D8B" w:rsidRPr="0019499D" w:rsidRDefault="00A94D8B" w:rsidP="0019499D">
      <w:pPr>
        <w:pStyle w:val="Nomreli1"/>
        <w:spacing w:before="240" w:line="276" w:lineRule="auto"/>
        <w:jc w:val="both"/>
        <w:rPr>
          <w:rFonts w:ascii="Arial" w:hAnsi="Arial" w:cs="Arial"/>
          <w:sz w:val="22"/>
          <w:szCs w:val="22"/>
        </w:rPr>
      </w:pPr>
      <w:r w:rsidRPr="0019499D">
        <w:rPr>
          <w:rFonts w:ascii="Arial" w:hAnsi="Arial" w:cs="Arial"/>
          <w:sz w:val="22"/>
          <w:szCs w:val="22"/>
        </w:rPr>
        <w:t>After the registration for the competition was over, the selection date was announced. The teams that participated in the selection will compete in the Final stage. With this success, the teams qualified for the Final.</w:t>
      </w:r>
    </w:p>
    <w:p w14:paraId="084D6497" w14:textId="77777777" w:rsidR="00A94D8B" w:rsidRPr="0019499D" w:rsidRDefault="00A94D8B" w:rsidP="0019499D">
      <w:pPr>
        <w:pStyle w:val="Nomreli1"/>
        <w:spacing w:before="240" w:line="276" w:lineRule="auto"/>
        <w:jc w:val="both"/>
        <w:rPr>
          <w:rFonts w:ascii="Arial" w:hAnsi="Arial" w:cs="Arial"/>
          <w:sz w:val="22"/>
          <w:szCs w:val="22"/>
        </w:rPr>
      </w:pPr>
      <w:r w:rsidRPr="0019499D">
        <w:rPr>
          <w:rFonts w:ascii="Arial" w:hAnsi="Arial" w:cs="Arial"/>
          <w:sz w:val="22"/>
          <w:szCs w:val="22"/>
        </w:rPr>
        <w:t>The selection steps are as follows:</w:t>
      </w:r>
    </w:p>
    <w:p w14:paraId="1C18977A" w14:textId="77777777" w:rsidR="00A94D8B" w:rsidRPr="0019499D" w:rsidRDefault="00A94D8B" w:rsidP="0019499D">
      <w:pPr>
        <w:pStyle w:val="Nomreli1"/>
        <w:spacing w:before="240" w:line="276" w:lineRule="auto"/>
        <w:jc w:val="both"/>
        <w:rPr>
          <w:rFonts w:ascii="Arial" w:hAnsi="Arial" w:cs="Arial"/>
          <w:sz w:val="22"/>
          <w:szCs w:val="22"/>
        </w:rPr>
      </w:pPr>
      <w:r w:rsidRPr="0019499D">
        <w:rPr>
          <w:rFonts w:ascii="Arial" w:hAnsi="Arial" w:cs="Arial"/>
          <w:sz w:val="22"/>
          <w:szCs w:val="22"/>
        </w:rPr>
        <w:t>The team's name, surname, school number, and position in the team.</w:t>
      </w:r>
    </w:p>
    <w:p w14:paraId="7677D3A5" w14:textId="77777777" w:rsidR="00A94D8B" w:rsidRPr="0019499D" w:rsidRDefault="00A94D8B" w:rsidP="0019499D">
      <w:pPr>
        <w:pStyle w:val="Nomreli1"/>
        <w:spacing w:before="240" w:line="276" w:lineRule="auto"/>
        <w:jc w:val="both"/>
        <w:rPr>
          <w:rFonts w:ascii="Arial" w:hAnsi="Arial" w:cs="Arial"/>
          <w:sz w:val="22"/>
          <w:szCs w:val="22"/>
        </w:rPr>
      </w:pPr>
      <w:r w:rsidRPr="0019499D">
        <w:rPr>
          <w:rFonts w:ascii="Arial" w:hAnsi="Arial" w:cs="Arial"/>
          <w:sz w:val="22"/>
          <w:szCs w:val="22"/>
        </w:rPr>
        <w:t>Drone Presentation, where the front, back, left, right, and top photos of the drone should be clearly arranged and each element used should be labeled with its name and purpose.</w:t>
      </w:r>
    </w:p>
    <w:p w14:paraId="6DFF6736" w14:textId="77777777" w:rsidR="00A94D8B" w:rsidRPr="0019499D" w:rsidRDefault="00F80237" w:rsidP="0019499D">
      <w:pPr>
        <w:pStyle w:val="Nomreli1"/>
        <w:spacing w:before="240" w:line="276" w:lineRule="auto"/>
        <w:jc w:val="both"/>
        <w:rPr>
          <w:rFonts w:ascii="Arial" w:hAnsi="Arial" w:cs="Arial"/>
          <w:sz w:val="22"/>
          <w:szCs w:val="22"/>
        </w:rPr>
      </w:pPr>
      <w:r w:rsidRPr="0019499D">
        <w:rPr>
          <w:rFonts w:ascii="Arial" w:hAnsi="Arial" w:cs="Arial"/>
          <w:sz w:val="22"/>
          <w:szCs w:val="22"/>
        </w:rPr>
        <w:t>The drone's payload release mechanism and control, as well as the technology for manufacturing the release mechanism, are explained.</w:t>
      </w:r>
    </w:p>
    <w:p w14:paraId="7A276FA2" w14:textId="77777777" w:rsidR="00A94D8B" w:rsidRPr="0019499D" w:rsidRDefault="00F80237" w:rsidP="0019499D">
      <w:pPr>
        <w:pStyle w:val="Nomreli1"/>
        <w:spacing w:before="240" w:line="276" w:lineRule="auto"/>
        <w:jc w:val="both"/>
        <w:rPr>
          <w:rFonts w:ascii="Arial" w:hAnsi="Arial" w:cs="Arial"/>
          <w:b/>
          <w:sz w:val="22"/>
          <w:szCs w:val="22"/>
        </w:rPr>
      </w:pPr>
      <w:r w:rsidRPr="0019499D">
        <w:rPr>
          <w:rFonts w:ascii="Arial" w:hAnsi="Arial" w:cs="Arial"/>
          <w:b/>
          <w:sz w:val="22"/>
          <w:szCs w:val="22"/>
        </w:rPr>
        <w:t>Drone preparation – Must meet all requirements in the Final Rules!</w:t>
      </w:r>
    </w:p>
    <w:p w14:paraId="55F2A524" w14:textId="77777777" w:rsidR="00A94D8B" w:rsidRPr="0019499D" w:rsidRDefault="00A94D8B" w:rsidP="0019499D">
      <w:pPr>
        <w:pStyle w:val="Nomreli1"/>
        <w:spacing w:before="240" w:line="276" w:lineRule="auto"/>
        <w:jc w:val="both"/>
        <w:rPr>
          <w:rFonts w:ascii="Arial" w:hAnsi="Arial" w:cs="Arial"/>
          <w:sz w:val="22"/>
          <w:szCs w:val="22"/>
        </w:rPr>
      </w:pPr>
      <w:r w:rsidRPr="0019499D">
        <w:rPr>
          <w:rFonts w:ascii="Arial" w:hAnsi="Arial" w:cs="Arial"/>
          <w:sz w:val="22"/>
          <w:szCs w:val="22"/>
        </w:rPr>
        <w:t>You can use a target camera or other buttons (if the team does not need a target aiming mechanism, they can compete without a aiming mechanism on this reception and final day)</w:t>
      </w:r>
    </w:p>
    <w:p w14:paraId="58B649B1" w14:textId="37119964" w:rsidR="00632644" w:rsidRPr="0019499D" w:rsidRDefault="00A94D8B" w:rsidP="0019499D">
      <w:pPr>
        <w:pStyle w:val="Nomreli1"/>
        <w:spacing w:before="240" w:line="276" w:lineRule="auto"/>
        <w:jc w:val="both"/>
        <w:rPr>
          <w:rFonts w:ascii="Arial" w:hAnsi="Arial" w:cs="Arial"/>
          <w:sz w:val="22"/>
          <w:szCs w:val="22"/>
        </w:rPr>
      </w:pPr>
      <w:r w:rsidRPr="0019499D">
        <w:rPr>
          <w:rFonts w:ascii="Arial" w:hAnsi="Arial" w:cs="Arial"/>
          <w:sz w:val="22"/>
          <w:szCs w:val="22"/>
        </w:rPr>
        <w:t>The drone must remain in the air - 60 seconds at the airport 4-6 meters above the ground and during this time, the drone must be loaded and released, then a 90-120 second video of the landing must be sent. The pilot must start the video material by saying "</w:t>
      </w:r>
      <w:r w:rsidR="00521938" w:rsidRPr="0019499D">
        <w:rPr>
          <w:rFonts w:ascii="Arial" w:hAnsi="Arial" w:cs="Arial"/>
          <w:b/>
          <w:sz w:val="22"/>
          <w:szCs w:val="22"/>
        </w:rPr>
        <w:t>I present my name, surname and team name, followed by SAF2025 FlyTech company</w:t>
      </w:r>
      <w:r w:rsidR="00521938" w:rsidRPr="0019499D">
        <w:rPr>
          <w:rFonts w:ascii="Arial" w:hAnsi="Arial" w:cs="Arial"/>
          <w:sz w:val="22"/>
          <w:szCs w:val="22"/>
        </w:rPr>
        <w:t>" and it must be determined that the pilot personally controls the drone!</w:t>
      </w:r>
    </w:p>
    <w:p w14:paraId="6435EF8E" w14:textId="77777777" w:rsidR="00632644" w:rsidRPr="0019499D" w:rsidRDefault="00632644" w:rsidP="0019499D">
      <w:pPr>
        <w:pStyle w:val="Nomreli1"/>
        <w:spacing w:line="276" w:lineRule="auto"/>
        <w:jc w:val="both"/>
        <w:rPr>
          <w:rFonts w:ascii="Arial" w:hAnsi="Arial" w:cs="Arial"/>
          <w:sz w:val="22"/>
          <w:szCs w:val="22"/>
        </w:rPr>
      </w:pPr>
      <w:r w:rsidRPr="0019499D">
        <w:rPr>
          <w:rFonts w:ascii="Arial" w:hAnsi="Arial" w:cs="Arial"/>
          <w:sz w:val="22"/>
          <w:szCs w:val="22"/>
        </w:rPr>
        <w:t>It is possible to use songs (additional) and transition effects in the video material.</w:t>
      </w:r>
    </w:p>
    <w:p w14:paraId="0433F5C7" w14:textId="34E9C23B" w:rsidR="00A94D8B" w:rsidRPr="0019499D" w:rsidRDefault="00A94D8B" w:rsidP="0019499D">
      <w:pPr>
        <w:pStyle w:val="MUDDEALAR"/>
        <w:numPr>
          <w:ilvl w:val="0"/>
          <w:numId w:val="0"/>
        </w:numPr>
        <w:tabs>
          <w:tab w:val="clear" w:pos="4677"/>
          <w:tab w:val="clear" w:pos="9355"/>
        </w:tabs>
        <w:spacing w:before="240" w:line="276" w:lineRule="auto"/>
        <w:ind w:left="142"/>
        <w:jc w:val="both"/>
        <w:rPr>
          <w:rFonts w:ascii="Arial" w:hAnsi="Arial" w:cs="Arial"/>
          <w:sz w:val="22"/>
        </w:rPr>
      </w:pPr>
      <w:r w:rsidRPr="0019499D">
        <w:rPr>
          <w:rFonts w:ascii="Arial" w:hAnsi="Arial" w:cs="Arial"/>
          <w:b/>
          <w:bCs/>
          <w:sz w:val="22"/>
        </w:rPr>
        <w:t>Note</w:t>
      </w:r>
      <w:r w:rsidRPr="0019499D">
        <w:rPr>
          <w:rFonts w:ascii="Arial" w:hAnsi="Arial" w:cs="Arial"/>
          <w:sz w:val="22"/>
        </w:rPr>
        <w:t>: All requests must be submitted in the form of a “</w:t>
      </w:r>
      <w:r w:rsidR="00DA41EC" w:rsidRPr="0019499D">
        <w:rPr>
          <w:rFonts w:ascii="Arial" w:hAnsi="Arial" w:cs="Arial"/>
          <w:b/>
          <w:sz w:val="22"/>
        </w:rPr>
        <w:t>Submission Document</w:t>
      </w:r>
      <w:r w:rsidR="00DA41EC" w:rsidRPr="0019499D">
        <w:rPr>
          <w:rFonts w:ascii="Arial" w:hAnsi="Arial" w:cs="Arial"/>
          <w:sz w:val="22"/>
        </w:rPr>
        <w:t>”. A sample file must be provided in the competition description.</w:t>
      </w:r>
    </w:p>
    <w:p w14:paraId="586888F1" w14:textId="77777777" w:rsidR="00DA1034" w:rsidRDefault="00DA1034" w:rsidP="00A94D8B">
      <w:pPr>
        <w:ind w:left="142"/>
        <w:rPr>
          <w:lang w:val="az"/>
        </w:rPr>
      </w:pPr>
    </w:p>
    <w:p w14:paraId="3D5A617D" w14:textId="77777777" w:rsidR="00A94D8B" w:rsidRDefault="00A94D8B" w:rsidP="00A94D8B">
      <w:pPr>
        <w:ind w:left="142"/>
        <w:rPr>
          <w:lang w:val="az"/>
        </w:rPr>
      </w:pPr>
    </w:p>
    <w:p w14:paraId="4F5ACD61" w14:textId="77777777" w:rsidR="00A94D8B" w:rsidRDefault="00A94D8B" w:rsidP="00A94D8B">
      <w:pPr>
        <w:rPr>
          <w:lang w:val="az" w:eastAsia="ru-RU"/>
        </w:rPr>
      </w:pPr>
    </w:p>
    <w:p w14:paraId="6985DB53" w14:textId="77777777" w:rsidR="00A94D8B" w:rsidRPr="00A94D8B" w:rsidRDefault="00A94D8B" w:rsidP="00A94D8B">
      <w:pPr>
        <w:rPr>
          <w:rFonts w:eastAsia="Cambria" w:cs="Cambria"/>
          <w:lang w:val="az" w:eastAsia="ru-RU"/>
        </w:rPr>
      </w:pPr>
    </w:p>
    <w:p w14:paraId="4F3BFE3B" w14:textId="77777777" w:rsidR="00A94D8B" w:rsidRPr="00A94D8B" w:rsidRDefault="00A94D8B" w:rsidP="00A94D8B">
      <w:pPr>
        <w:ind w:left="142"/>
        <w:rPr>
          <w:lang w:val="az"/>
        </w:rPr>
      </w:pPr>
    </w:p>
    <w:sectPr w:rsidR="00A94D8B" w:rsidRPr="00A94D8B" w:rsidSect="00A94D8B">
      <w:headerReference w:type="default" r:id="rId12"/>
      <w:footerReference w:type="default" r:id="rId13"/>
      <w:pgSz w:w="11906" w:h="16838"/>
      <w:pgMar w:top="567"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9E5AB" w14:textId="77777777" w:rsidR="00203E79" w:rsidRDefault="00203E79" w:rsidP="00751782">
      <w:pPr>
        <w:spacing w:after="0" w:line="240" w:lineRule="auto"/>
      </w:pPr>
      <w:r>
        <w:separator/>
      </w:r>
    </w:p>
  </w:endnote>
  <w:endnote w:type="continuationSeparator" w:id="0">
    <w:p w14:paraId="50E0F05A" w14:textId="77777777" w:rsidR="00203E79" w:rsidRDefault="00203E79" w:rsidP="00751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CC"/>
    <w:family w:val="swiss"/>
    <w:pitch w:val="variable"/>
    <w:sig w:usb0="E4002EFF" w:usb1="C000E47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51871"/>
      <w:docPartObj>
        <w:docPartGallery w:val="Page Numbers (Bottom of Page)"/>
        <w:docPartUnique/>
      </w:docPartObj>
    </w:sdtPr>
    <w:sdtEndPr>
      <w:rPr>
        <w:noProof/>
      </w:rPr>
    </w:sdtEndPr>
    <w:sdtContent>
      <w:p w14:paraId="1E958AEF" w14:textId="4281A9A7" w:rsidR="00D917BC" w:rsidRDefault="00D917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572ED8" w14:textId="77777777" w:rsidR="00D917BC" w:rsidRDefault="00D91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8A90C" w14:textId="77777777" w:rsidR="00203E79" w:rsidRDefault="00203E79" w:rsidP="00751782">
      <w:pPr>
        <w:spacing w:after="0" w:line="240" w:lineRule="auto"/>
      </w:pPr>
      <w:r>
        <w:separator/>
      </w:r>
    </w:p>
  </w:footnote>
  <w:footnote w:type="continuationSeparator" w:id="0">
    <w:p w14:paraId="70629036" w14:textId="77777777" w:rsidR="00203E79" w:rsidRDefault="00203E79" w:rsidP="00751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F7C6F" w14:textId="00FA83BE" w:rsidR="00751782" w:rsidRPr="0019499D" w:rsidRDefault="0019499D" w:rsidP="0019499D">
    <w:pPr>
      <w:pStyle w:val="Header"/>
      <w:jc w:val="right"/>
      <w:rPr>
        <w:rFonts w:ascii="Arial" w:hAnsi="Arial" w:cs="Arial"/>
        <w:i/>
        <w:iCs/>
        <w:sz w:val="22"/>
      </w:rPr>
    </w:pPr>
    <w:r w:rsidRPr="0019499D">
      <w:rPr>
        <w:rFonts w:ascii="Arial" w:hAnsi="Arial" w:cs="Arial"/>
        <w:i/>
        <w:iCs/>
        <w:sz w:val="22"/>
      </w:rPr>
      <w:t>Rev.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C7D34"/>
    <w:multiLevelType w:val="multilevel"/>
    <w:tmpl w:val="07302C2C"/>
    <w:lvl w:ilvl="0">
      <w:start w:val="1"/>
      <w:numFmt w:val="decimal"/>
      <w:pStyle w:val="BASLIQ"/>
      <w:lvlText w:val="%1."/>
      <w:lvlJc w:val="left"/>
      <w:pPr>
        <w:ind w:left="360" w:hanging="360"/>
      </w:pPr>
      <w:rPr>
        <w:rFonts w:ascii="Segoe UI" w:hAnsi="Segoe UI" w:cs="Segoe UI" w:hint="default"/>
        <w:b/>
        <w:bCs w:val="0"/>
        <w:sz w:val="32"/>
        <w:szCs w:val="36"/>
      </w:rPr>
    </w:lvl>
    <w:lvl w:ilvl="1">
      <w:start w:val="1"/>
      <w:numFmt w:val="decimal"/>
      <w:pStyle w:val="MUDDEALAR"/>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0D5533F"/>
    <w:multiLevelType w:val="multilevel"/>
    <w:tmpl w:val="8D8EED4E"/>
    <w:lvl w:ilvl="0">
      <w:start w:val="1"/>
      <w:numFmt w:val="decimal"/>
      <w:pStyle w:val="Nomreli2"/>
      <w:lvlText w:val="%1."/>
      <w:lvlJc w:val="left"/>
      <w:pPr>
        <w:ind w:left="720" w:hanging="360"/>
      </w:pPr>
    </w:lvl>
    <w:lvl w:ilvl="1">
      <w:start w:val="1"/>
      <w:numFmt w:val="decimal"/>
      <w:pStyle w:val="Nomreli1"/>
      <w:isLgl/>
      <w:lvlText w:val="%1.%2."/>
      <w:lvlJc w:val="left"/>
      <w:pPr>
        <w:ind w:left="1080" w:hanging="720"/>
      </w:pPr>
      <w:rPr>
        <w:rFonts w:hint="default"/>
        <w:b/>
        <w:bCs/>
        <w:i w:val="0"/>
        <w:iCs w:val="0"/>
        <w:color w:val="auto"/>
        <w:sz w:val="24"/>
        <w:szCs w:val="24"/>
      </w:rPr>
    </w:lvl>
    <w:lvl w:ilvl="2">
      <w:start w:val="1"/>
      <w:numFmt w:val="decimal"/>
      <w:isLgl/>
      <w:lvlText w:val="%1.%2.%3."/>
      <w:lvlJc w:val="left"/>
      <w:pPr>
        <w:ind w:left="1080" w:hanging="720"/>
      </w:pPr>
      <w:rPr>
        <w:rFonts w:hint="default"/>
        <w:b w:val="0"/>
        <w:bCs w:val="0"/>
        <w:color w:val="auto"/>
        <w:sz w:val="24"/>
        <w:szCs w:val="24"/>
      </w:rPr>
    </w:lvl>
    <w:lvl w:ilvl="3">
      <w:start w:val="1"/>
      <w:numFmt w:val="decimal"/>
      <w:isLgl/>
      <w:lvlText w:val="%1.%2.%3.%4."/>
      <w:lvlJc w:val="left"/>
      <w:pPr>
        <w:ind w:left="1440" w:hanging="1080"/>
      </w:pPr>
      <w:rPr>
        <w:rFonts w:hint="default"/>
        <w:b w:val="0"/>
        <w:bCs w:val="0"/>
        <w:color w:val="auto"/>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737092417">
    <w:abstractNumId w:val="0"/>
  </w:num>
  <w:num w:numId="2" w16cid:durableId="894125912">
    <w:abstractNumId w:val="1"/>
  </w:num>
  <w:num w:numId="3" w16cid:durableId="1689598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4D8B"/>
    <w:rsid w:val="000B0893"/>
    <w:rsid w:val="000F7079"/>
    <w:rsid w:val="001132C4"/>
    <w:rsid w:val="0019499D"/>
    <w:rsid w:val="00203E79"/>
    <w:rsid w:val="00205F24"/>
    <w:rsid w:val="002129C3"/>
    <w:rsid w:val="00262143"/>
    <w:rsid w:val="00301982"/>
    <w:rsid w:val="003B55E8"/>
    <w:rsid w:val="00521938"/>
    <w:rsid w:val="00632644"/>
    <w:rsid w:val="00651765"/>
    <w:rsid w:val="006D30F1"/>
    <w:rsid w:val="00751782"/>
    <w:rsid w:val="007823E3"/>
    <w:rsid w:val="008E4975"/>
    <w:rsid w:val="009E5207"/>
    <w:rsid w:val="00A94D8B"/>
    <w:rsid w:val="00B240C7"/>
    <w:rsid w:val="00B61D69"/>
    <w:rsid w:val="00D35E50"/>
    <w:rsid w:val="00D91485"/>
    <w:rsid w:val="00D917BC"/>
    <w:rsid w:val="00DA1034"/>
    <w:rsid w:val="00DA41EC"/>
    <w:rsid w:val="00F80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48432"/>
  <w15:docId w15:val="{E92AD0B3-0B22-4C8F-B303-AB9BA3CC3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M"/>
    <w:qFormat/>
    <w:rsid w:val="00751782"/>
    <w:pPr>
      <w:spacing w:after="160" w:line="259" w:lineRule="auto"/>
    </w:pPr>
    <w:rPr>
      <w:rFonts w:ascii="Segoe UI" w:hAnsi="Segoe UI"/>
      <w:kern w:val="2"/>
      <w:sz w:val="24"/>
      <w14:ligatures w14:val="standardContextual"/>
    </w:rPr>
  </w:style>
  <w:style w:type="paragraph" w:styleId="Heading1">
    <w:name w:val="heading 1"/>
    <w:basedOn w:val="Normal"/>
    <w:next w:val="Normal"/>
    <w:link w:val="Heading1Char"/>
    <w:uiPriority w:val="9"/>
    <w:qFormat/>
    <w:rsid w:val="007517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LIQ">
    <w:name w:val="BASLIQ"/>
    <w:basedOn w:val="ListParagraph"/>
    <w:link w:val="BASLIQ0"/>
    <w:qFormat/>
    <w:rsid w:val="00A94D8B"/>
    <w:pPr>
      <w:widowControl w:val="0"/>
      <w:numPr>
        <w:numId w:val="1"/>
      </w:numPr>
      <w:autoSpaceDE w:val="0"/>
      <w:autoSpaceDN w:val="0"/>
      <w:spacing w:before="240" w:after="240" w:line="240" w:lineRule="auto"/>
      <w:contextualSpacing w:val="0"/>
      <w:jc w:val="center"/>
      <w:outlineLvl w:val="0"/>
    </w:pPr>
    <w:rPr>
      <w:rFonts w:eastAsia="Cambria" w:cs="Cambria"/>
      <w:b/>
      <w:bCs/>
      <w:sz w:val="32"/>
      <w:szCs w:val="28"/>
    </w:rPr>
  </w:style>
  <w:style w:type="character" w:customStyle="1" w:styleId="BASLIQ0">
    <w:name w:val="BASLIQ Знак"/>
    <w:basedOn w:val="DefaultParagraphFont"/>
    <w:link w:val="BASLIQ"/>
    <w:rsid w:val="00A94D8B"/>
    <w:rPr>
      <w:rFonts w:ascii="Segoe UI" w:eastAsia="Cambria" w:hAnsi="Segoe UI" w:cs="Cambria"/>
      <w:b/>
      <w:bCs/>
      <w:sz w:val="32"/>
      <w:szCs w:val="28"/>
      <w:lang w:val="en"/>
    </w:rPr>
  </w:style>
  <w:style w:type="paragraph" w:customStyle="1" w:styleId="MUDDEALAR">
    <w:name w:val="MUDDEALAR"/>
    <w:basedOn w:val="Header"/>
    <w:link w:val="MUDDEALAR0"/>
    <w:qFormat/>
    <w:rsid w:val="00A94D8B"/>
    <w:pPr>
      <w:widowControl w:val="0"/>
      <w:numPr>
        <w:ilvl w:val="1"/>
        <w:numId w:val="1"/>
      </w:numPr>
      <w:tabs>
        <w:tab w:val="clear" w:pos="4513"/>
        <w:tab w:val="clear" w:pos="9026"/>
        <w:tab w:val="center" w:pos="4677"/>
        <w:tab w:val="right" w:pos="9355"/>
      </w:tabs>
      <w:autoSpaceDE w:val="0"/>
      <w:autoSpaceDN w:val="0"/>
    </w:pPr>
    <w:rPr>
      <w:rFonts w:eastAsia="Cambria" w:cs="Cambria"/>
    </w:rPr>
  </w:style>
  <w:style w:type="character" w:customStyle="1" w:styleId="MUDDEALAR0">
    <w:name w:val="MUDDEALAR Знак"/>
    <w:basedOn w:val="DefaultParagraphFont"/>
    <w:link w:val="MUDDEALAR"/>
    <w:rsid w:val="00A94D8B"/>
    <w:rPr>
      <w:rFonts w:ascii="Segoe UI" w:eastAsia="Cambria" w:hAnsi="Segoe UI" w:cs="Cambria"/>
      <w:sz w:val="24"/>
      <w:lang w:val="en"/>
    </w:rPr>
  </w:style>
  <w:style w:type="paragraph" w:styleId="ListParagraph">
    <w:name w:val="List Paragraph"/>
    <w:basedOn w:val="Normal"/>
    <w:uiPriority w:val="34"/>
    <w:qFormat/>
    <w:rsid w:val="00A94D8B"/>
    <w:pPr>
      <w:ind w:left="720"/>
      <w:contextualSpacing/>
    </w:pPr>
  </w:style>
  <w:style w:type="paragraph" w:styleId="Header">
    <w:name w:val="header"/>
    <w:basedOn w:val="Normal"/>
    <w:link w:val="HeaderChar"/>
    <w:uiPriority w:val="99"/>
    <w:unhideWhenUsed/>
    <w:rsid w:val="00A94D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D8B"/>
  </w:style>
  <w:style w:type="character" w:customStyle="1" w:styleId="wdyuqq">
    <w:name w:val="wdyuqq"/>
    <w:basedOn w:val="DefaultParagraphFont"/>
    <w:rsid w:val="00A94D8B"/>
  </w:style>
  <w:style w:type="character" w:styleId="Hyperlink">
    <w:name w:val="Hyperlink"/>
    <w:basedOn w:val="DefaultParagraphFont"/>
    <w:uiPriority w:val="99"/>
    <w:unhideWhenUsed/>
    <w:rsid w:val="00A94D8B"/>
    <w:rPr>
      <w:color w:val="0000FF" w:themeColor="hyperlink"/>
      <w:u w:val="single"/>
    </w:rPr>
  </w:style>
  <w:style w:type="paragraph" w:customStyle="1" w:styleId="04xlpa">
    <w:name w:val="_04xlpa"/>
    <w:basedOn w:val="Normal"/>
    <w:rsid w:val="00A94D8B"/>
    <w:pPr>
      <w:spacing w:before="100" w:beforeAutospacing="1" w:after="100" w:afterAutospacing="1" w:line="240" w:lineRule="auto"/>
    </w:pPr>
    <w:rPr>
      <w:rFonts w:ascii="Times New Roman" w:eastAsia="Times New Roman" w:hAnsi="Times New Roman" w:cs="Times New Roman"/>
      <w:szCs w:val="24"/>
      <w:lang w:eastAsia="ru-RU"/>
    </w:rPr>
  </w:style>
  <w:style w:type="table" w:customStyle="1" w:styleId="-561">
    <w:name w:val="Таблица-сетка 5 темная — акцент 61"/>
    <w:basedOn w:val="TableNormal"/>
    <w:uiPriority w:val="50"/>
    <w:rsid w:val="00A94D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Footer">
    <w:name w:val="footer"/>
    <w:basedOn w:val="Normal"/>
    <w:link w:val="FooterChar"/>
    <w:uiPriority w:val="99"/>
    <w:unhideWhenUsed/>
    <w:rsid w:val="00751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782"/>
  </w:style>
  <w:style w:type="paragraph" w:customStyle="1" w:styleId="Nomreli1">
    <w:name w:val="Nomreli 1"/>
    <w:basedOn w:val="Normal"/>
    <w:next w:val="Normal"/>
    <w:qFormat/>
    <w:rsid w:val="00751782"/>
    <w:pPr>
      <w:numPr>
        <w:ilvl w:val="1"/>
        <w:numId w:val="3"/>
      </w:numPr>
      <w:spacing w:after="0" w:line="240" w:lineRule="auto"/>
    </w:pPr>
    <w:rPr>
      <w:rFonts w:cs="Segoe UI"/>
      <w:szCs w:val="28"/>
    </w:rPr>
  </w:style>
  <w:style w:type="paragraph" w:customStyle="1" w:styleId="Nomreli2">
    <w:name w:val="Nomreli 2"/>
    <w:basedOn w:val="Heading1"/>
    <w:qFormat/>
    <w:rsid w:val="00751782"/>
    <w:pPr>
      <w:keepNext w:val="0"/>
      <w:keepLines w:val="0"/>
      <w:numPr>
        <w:numId w:val="3"/>
      </w:numPr>
      <w:spacing w:before="360" w:after="160"/>
      <w:jc w:val="center"/>
    </w:pPr>
    <w:rPr>
      <w:rFonts w:ascii="Segoe UI" w:eastAsiaTheme="minorHAnsi" w:hAnsi="Segoe UI" w:cs="Segoe UI"/>
      <w:color w:val="4F81BD" w:themeColor="accent1"/>
      <w:sz w:val="32"/>
    </w:rPr>
  </w:style>
  <w:style w:type="character" w:customStyle="1" w:styleId="Heading1Char">
    <w:name w:val="Heading 1 Char"/>
    <w:basedOn w:val="DefaultParagraphFont"/>
    <w:link w:val="Heading1"/>
    <w:uiPriority w:val="9"/>
    <w:rsid w:val="00751782"/>
    <w:rPr>
      <w:rFonts w:asciiTheme="majorHAnsi" w:eastAsiaTheme="majorEastAsia" w:hAnsiTheme="majorHAnsi" w:cstheme="majorBidi"/>
      <w:b/>
      <w:bCs/>
      <w:color w:val="365F91" w:themeColor="accent1" w:themeShade="BF"/>
      <w:kern w:val="2"/>
      <w:sz w:val="28"/>
      <w:szCs w:val="28"/>
      <w:lang w:val="en"/>
      <w14:ligatures w14:val="standardContextual"/>
    </w:rPr>
  </w:style>
  <w:style w:type="paragraph" w:styleId="BalloonText">
    <w:name w:val="Balloon Text"/>
    <w:basedOn w:val="Normal"/>
    <w:link w:val="BalloonTextChar"/>
    <w:uiPriority w:val="99"/>
    <w:semiHidden/>
    <w:unhideWhenUsed/>
    <w:rsid w:val="00B61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D69"/>
    <w:rPr>
      <w:rFonts w:ascii="Tahoma" w:hAnsi="Tahoma" w:cs="Tahoma"/>
      <w:kern w:val="2"/>
      <w:sz w:val="16"/>
      <w:szCs w:val="16"/>
      <w:lang w:val="e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8848D-5486-46EC-B9B6-D4CD64394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Pages>
  <Words>1200</Words>
  <Characters>684</Characters>
  <Application>Microsoft Office Word</Application>
  <DocSecurity>0</DocSecurity>
  <Lines>5</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Farid Hasanov</dc:creator>
  <cp:lastModifiedBy>User</cp:lastModifiedBy>
  <cp:revision>25</cp:revision>
  <dcterms:created xsi:type="dcterms:W3CDTF">2024-06-28T10:03:00Z</dcterms:created>
  <dcterms:modified xsi:type="dcterms:W3CDTF">2025-08-29T12:43:00Z</dcterms:modified>
</cp:coreProperties>
</file>